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Установка VIP - копируете папку MQL4 и вставляете в каталог данных терминала. Обновляете советников и устанавливаете VIP на указанные пары с указанными тайм фремами. Незабывайте загружать нужные Сеты! Сеты выбирать на вкладке "Входные параметры" на значении "Валютная пара".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Данные ТаймФреймы для </w:t>
      </w: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СРЕДНЕЙ 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и </w:t>
      </w: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ВЫСОКОЙ 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агрессивности торговли!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EUR/CHF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FF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FFFF00" w:val="clear"/>
        </w:rPr>
        <w:t xml:space="preserve">EUR/JPY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FFFF00" w:val="clear"/>
        </w:rPr>
        <w:t xml:space="preserve">таймфрем М1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EUR/USD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USD/CAD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USD/CHF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USD/ JPY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ТаймФреймы для </w:t>
      </w:r>
      <w:r>
        <w:rPr>
          <w:rFonts w:ascii="Calibri" w:hAnsi="Calibri" w:cs="Calibri" w:eastAsia="Calibri"/>
          <w:color w:val="FF0000"/>
          <w:spacing w:val="0"/>
          <w:position w:val="0"/>
          <w:sz w:val="40"/>
          <w:shd w:fill="auto" w:val="clear"/>
        </w:rPr>
        <w:t xml:space="preserve">НИЗКОЙ 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агрессивности торговли!</w:t>
      </w:r>
    </w:p>
    <w:p>
      <w:pPr>
        <w:numPr>
          <w:ilvl w:val="0"/>
          <w:numId w:val="4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EUR/CHF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4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EUR/JPY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4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EUR/USD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4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USD/CAD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4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USD/CHF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4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USD/ JPY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Для полноценной работы добавьте разрешенный адрес в настройки терминала, URL ссылка на сервер </w:t>
      </w: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40"/>
            <w:u w:val="single"/>
            <w:shd w:fill="auto" w:val="clear"/>
          </w:rPr>
          <w:t xml:space="preserve">https://graip.space/forex-notify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object w:dxaOrig="8625" w:dyaOrig="5629">
          <v:rect xmlns:o="urn:schemas-microsoft-com:office:office" xmlns:v="urn:schemas-microsoft-com:vml" id="rectole0000000000" style="width:431.250000pt;height:281.450000pt" o:preferrelative="t" o:ole="">
            <o:lock v:ext="edit"/>
            <v:imagedata xmlns:r="http://schemas.openxmlformats.org/officeDocument/2006/relationships" r:id="docRId2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1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Откройте пару на которой не торгует ваш робот и установите туда TelegrammNotify (Это и есть GraipBot). Во вкладке входные параметры введите свое имя пользователя в Телеграмм и придумайте пароль.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Если хотите, чтобы отчет приходил в долларах, а не в центах "Делитель значений" ставим - 100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object w:dxaOrig="8625" w:dyaOrig="4717">
          <v:rect xmlns:o="urn:schemas-microsoft-com:office:office" xmlns:v="urn:schemas-microsoft-com:vml" id="rectole0000000001" style="width:431.250000pt;height:235.850000pt" o:preferrelative="t" o:ole="">
            <o:lock v:ext="edit"/>
            <v:imagedata xmlns:r="http://schemas.openxmlformats.org/officeDocument/2006/relationships" r:id="docRId4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3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Профиль @graipbot напишет вам в личку в телеграмме. В ответ нажмите добавить. Далее сможете ознакомиться с полным функционалом.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2">
    <w:abstractNumId w:val="6"/>
  </w:num>
  <w:num w:numId="4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1" Type="http://schemas.openxmlformats.org/officeDocument/2006/relationships/oleObject" /><Relationship Target="embeddings/oleObject1.bin" Id="docRId3" Type="http://schemas.openxmlformats.org/officeDocument/2006/relationships/oleObject" /><Relationship Target="numbering.xml" Id="docRId5" Type="http://schemas.openxmlformats.org/officeDocument/2006/relationships/numbering" /><Relationship TargetMode="External" Target="https://graip.space/forex-notify" Id="docRId0" Type="http://schemas.openxmlformats.org/officeDocument/2006/relationships/hyperlink" /><Relationship Target="media/image0.wmf" Id="docRId2" Type="http://schemas.openxmlformats.org/officeDocument/2006/relationships/image" /><Relationship Target="media/image1.wmf" Id="docRId4" Type="http://schemas.openxmlformats.org/officeDocument/2006/relationships/image" /><Relationship Target="styles.xml" Id="docRId6" Type="http://schemas.openxmlformats.org/officeDocument/2006/relationships/styles" /></Relationships>
</file>